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A2D" w:rsidRPr="005C5A2D" w:rsidRDefault="00585257" w:rsidP="005C5A2D">
      <w:pPr>
        <w:pStyle w:val="Style3"/>
        <w:widowControl/>
        <w:spacing w:before="53"/>
        <w:rPr>
          <w:rStyle w:val="FontStyle11"/>
        </w:rPr>
      </w:pPr>
      <w:r>
        <w:rPr>
          <w:b/>
          <w:bCs/>
          <w:noProof/>
        </w:rPr>
        <w:pict>
          <v:rect id="_x0000_s1027" style="position:absolute;margin-left:-133.6pt;margin-top:-41.1pt;width:49.5pt;height:843pt;z-index:1" fillcolor="#95b3d7" strokecolor="#95b3d7" strokeweight="1pt">
            <v:fill color2="#dbe5f1" angle="-45" focus="-50%" type="gradient"/>
            <v:shadow on="t" type="perspective" color="#243f60" opacity=".5" offset="1pt" offset2="-3pt"/>
          </v:rect>
        </w:pict>
      </w:r>
    </w:p>
    <w:p w:rsidR="005C5A2D" w:rsidRDefault="00585257" w:rsidP="002971CB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  <w:r>
        <w:rPr>
          <w:rFonts w:ascii="Cambria" w:hAnsi="Cambria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135pt" fillcolor="#60c" strokecolor="#c9f">
            <v:fill color2="#c0c" focus="100%" type="gradient"/>
            <v:shadow on="t" color="#99f" opacity="52429f" offset="3pt,3pt"/>
            <v:textpath style="font-family:&quot;Georgia&quot;;font-weight:bold;v-text-kern:t" trim="t" fitpath="t" string="&quot; Изба. Приобщение дошкольников&#10; к истокам народной культуры&quot;"/>
          </v:shape>
        </w:pict>
      </w:r>
    </w:p>
    <w:p w:rsidR="00433EE2" w:rsidRPr="002971CB" w:rsidRDefault="00433EE2" w:rsidP="002971CB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  <w:r w:rsidRPr="002971CB">
        <w:rPr>
          <w:rStyle w:val="FontStyle11"/>
          <w:sz w:val="28"/>
          <w:szCs w:val="28"/>
        </w:rPr>
        <w:t>ПРОЕКТ</w:t>
      </w:r>
      <w:r w:rsidR="002971CB" w:rsidRPr="002971CB">
        <w:rPr>
          <w:rStyle w:val="FontStyle11"/>
          <w:sz w:val="28"/>
          <w:szCs w:val="28"/>
        </w:rPr>
        <w:t xml:space="preserve"> </w:t>
      </w:r>
      <w:r w:rsidRPr="002971CB">
        <w:rPr>
          <w:rStyle w:val="FontStyle11"/>
          <w:sz w:val="28"/>
          <w:szCs w:val="28"/>
        </w:rPr>
        <w:t>мини-музе</w:t>
      </w:r>
      <w:r w:rsidR="005C5A2D">
        <w:rPr>
          <w:rStyle w:val="FontStyle11"/>
          <w:sz w:val="28"/>
          <w:szCs w:val="28"/>
        </w:rPr>
        <w:t>я</w:t>
      </w:r>
    </w:p>
    <w:p w:rsidR="002971CB" w:rsidRDefault="005C5A2D" w:rsidP="00934B17">
      <w:pPr>
        <w:pStyle w:val="a3"/>
      </w:pPr>
      <w:r>
        <w:t xml:space="preserve"> </w:t>
      </w:r>
    </w:p>
    <w:p w:rsidR="002971CB" w:rsidRPr="002971CB" w:rsidRDefault="002971CB" w:rsidP="007C477C">
      <w:pPr>
        <w:pStyle w:val="Style4"/>
        <w:widowControl/>
        <w:spacing w:before="53" w:line="276" w:lineRule="auto"/>
        <w:rPr>
          <w:sz w:val="28"/>
          <w:szCs w:val="28"/>
        </w:rPr>
      </w:pPr>
      <w:r w:rsidRPr="002971CB">
        <w:rPr>
          <w:b/>
          <w:sz w:val="28"/>
          <w:szCs w:val="28"/>
        </w:rPr>
        <w:t>Участники проекта:</w:t>
      </w:r>
      <w:r w:rsidRPr="002971CB">
        <w:rPr>
          <w:sz w:val="28"/>
          <w:szCs w:val="28"/>
        </w:rPr>
        <w:t xml:space="preserve"> </w:t>
      </w:r>
      <w:r w:rsidRPr="002971CB">
        <w:rPr>
          <w:rStyle w:val="FontStyle12"/>
          <w:sz w:val="28"/>
          <w:szCs w:val="28"/>
        </w:rPr>
        <w:t>воспитатели, дети ДОУ, родители, специалисты.</w:t>
      </w:r>
    </w:p>
    <w:p w:rsidR="002971CB" w:rsidRPr="002971CB" w:rsidRDefault="002971CB" w:rsidP="007C477C">
      <w:pPr>
        <w:pStyle w:val="Style4"/>
        <w:widowControl/>
        <w:spacing w:before="43" w:line="276" w:lineRule="auto"/>
        <w:ind w:firstLine="567"/>
        <w:rPr>
          <w:rStyle w:val="FontStyle12"/>
          <w:sz w:val="28"/>
          <w:szCs w:val="28"/>
        </w:rPr>
      </w:pPr>
      <w:r w:rsidRPr="002971CB">
        <w:rPr>
          <w:rStyle w:val="FontStyle12"/>
          <w:sz w:val="28"/>
          <w:szCs w:val="28"/>
        </w:rPr>
        <w:t xml:space="preserve">Мини - музей предназначен для воспитанников и родителей воспитанников ДОУ, где проводится </w:t>
      </w:r>
      <w:r w:rsidR="005C5A2D">
        <w:rPr>
          <w:rStyle w:val="FontStyle12"/>
          <w:sz w:val="28"/>
          <w:szCs w:val="28"/>
        </w:rPr>
        <w:t>О</w:t>
      </w:r>
      <w:r w:rsidRPr="002971CB">
        <w:rPr>
          <w:rStyle w:val="FontStyle12"/>
          <w:sz w:val="28"/>
          <w:szCs w:val="28"/>
        </w:rPr>
        <w:t>ОД по образовательным областям с детьми дошкольного возраста; досуги и развлекательные мероприятия в музыкальном зале, с использованием экспонатов музея.</w:t>
      </w:r>
    </w:p>
    <w:p w:rsidR="002971CB" w:rsidRPr="00635594" w:rsidRDefault="002971CB" w:rsidP="007C477C">
      <w:pPr>
        <w:spacing w:line="276" w:lineRule="auto"/>
        <w:jc w:val="both"/>
        <w:rPr>
          <w:sz w:val="28"/>
          <w:szCs w:val="28"/>
        </w:rPr>
      </w:pPr>
      <w:r w:rsidRPr="00635594">
        <w:rPr>
          <w:b/>
          <w:sz w:val="28"/>
          <w:szCs w:val="28"/>
        </w:rPr>
        <w:t>Вид проекта:</w:t>
      </w:r>
      <w:r w:rsidRPr="00635594">
        <w:rPr>
          <w:sz w:val="28"/>
          <w:szCs w:val="28"/>
        </w:rPr>
        <w:t xml:space="preserve"> познавательно-речевой, творческий.</w:t>
      </w:r>
    </w:p>
    <w:p w:rsidR="002971CB" w:rsidRDefault="002971CB" w:rsidP="007C477C">
      <w:pPr>
        <w:spacing w:line="276" w:lineRule="auto"/>
        <w:jc w:val="both"/>
        <w:rPr>
          <w:sz w:val="28"/>
          <w:szCs w:val="28"/>
        </w:rPr>
      </w:pPr>
      <w:r w:rsidRPr="00635594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долгосрочный</w:t>
      </w:r>
      <w:r w:rsidRPr="00635594">
        <w:rPr>
          <w:sz w:val="28"/>
          <w:szCs w:val="28"/>
        </w:rPr>
        <w:t>.</w:t>
      </w:r>
    </w:p>
    <w:p w:rsidR="002971CB" w:rsidRPr="002971CB" w:rsidRDefault="002971CB" w:rsidP="002971CB">
      <w:pPr>
        <w:pStyle w:val="Style3"/>
        <w:widowControl/>
        <w:spacing w:before="62" w:line="276" w:lineRule="auto"/>
        <w:rPr>
          <w:b/>
          <w:bCs/>
          <w:sz w:val="28"/>
          <w:szCs w:val="28"/>
        </w:rPr>
      </w:pPr>
      <w:r w:rsidRPr="002971CB">
        <w:rPr>
          <w:rStyle w:val="FontStyle11"/>
          <w:sz w:val="28"/>
          <w:szCs w:val="28"/>
        </w:rPr>
        <w:t>Проблема проекта.</w:t>
      </w:r>
    </w:p>
    <w:p w:rsidR="002971CB" w:rsidRPr="002971CB" w:rsidRDefault="002971CB" w:rsidP="002971CB">
      <w:pPr>
        <w:pStyle w:val="Style4"/>
        <w:widowControl/>
        <w:spacing w:before="38" w:line="276" w:lineRule="auto"/>
        <w:ind w:firstLine="567"/>
        <w:rPr>
          <w:rStyle w:val="FontStyle11"/>
          <w:b w:val="0"/>
          <w:bCs w:val="0"/>
          <w:sz w:val="28"/>
          <w:szCs w:val="28"/>
        </w:rPr>
      </w:pPr>
      <w:r w:rsidRPr="002971CB">
        <w:rPr>
          <w:rStyle w:val="FontStyle12"/>
          <w:sz w:val="28"/>
          <w:szCs w:val="28"/>
        </w:rPr>
        <w:t>В любом возрасте дети задают взрослым множество вопросов. Особенно о том, что им кажется интересным и необычным. И для того, чтобы ответить на тысячи детских «почему», в детском саду создан мини-музеи: «</w:t>
      </w:r>
      <w:r w:rsidRPr="002971CB">
        <w:rPr>
          <w:rStyle w:val="FontStyle11"/>
          <w:b w:val="0"/>
          <w:sz w:val="28"/>
          <w:szCs w:val="28"/>
        </w:rPr>
        <w:t>Изба. Приобщение детей к истокам народной культуры</w:t>
      </w:r>
      <w:r w:rsidRPr="002971CB">
        <w:rPr>
          <w:rStyle w:val="FontStyle12"/>
          <w:sz w:val="28"/>
          <w:szCs w:val="28"/>
        </w:rPr>
        <w:t>». Реализация технологии музейной педагогики в условиях ДОУ дает ребенку возможность с детства быть приобщенным к истории, культуре и к одному из ее замечательных проявлений - музею. Музей играет большую познавательную и воспитательную роль для дошкольников, а также способствует укреплению сотрудничества детского сада и семьи. Практика показывает, что создание мини-музеев поспособствовало возникновению интереса, как у детей, так и у взрослых желания узнать больше.</w:t>
      </w:r>
    </w:p>
    <w:p w:rsidR="005C5A2D" w:rsidRDefault="002971CB" w:rsidP="00441805">
      <w:pPr>
        <w:pStyle w:val="Style3"/>
        <w:widowControl/>
        <w:spacing w:before="58" w:line="276" w:lineRule="auto"/>
        <w:jc w:val="both"/>
        <w:rPr>
          <w:rStyle w:val="FontStyle11"/>
          <w:sz w:val="28"/>
          <w:szCs w:val="28"/>
        </w:rPr>
      </w:pPr>
      <w:proofErr w:type="gramStart"/>
      <w:r w:rsidRPr="002971CB">
        <w:rPr>
          <w:rStyle w:val="FontStyle11"/>
          <w:sz w:val="28"/>
          <w:szCs w:val="28"/>
        </w:rPr>
        <w:t>Гипотеза</w:t>
      </w:r>
      <w:r>
        <w:rPr>
          <w:rStyle w:val="FontStyle11"/>
          <w:sz w:val="28"/>
          <w:szCs w:val="28"/>
        </w:rPr>
        <w:t xml:space="preserve">:  </w:t>
      </w:r>
      <w:r w:rsidRPr="002971CB">
        <w:rPr>
          <w:rStyle w:val="FontStyle12"/>
          <w:sz w:val="28"/>
          <w:szCs w:val="28"/>
        </w:rPr>
        <w:t>Через</w:t>
      </w:r>
      <w:proofErr w:type="gramEnd"/>
      <w:r w:rsidRPr="002971CB">
        <w:rPr>
          <w:rStyle w:val="FontStyle12"/>
          <w:sz w:val="28"/>
          <w:szCs w:val="28"/>
        </w:rPr>
        <w:t xml:space="preserve"> родную песню, </w:t>
      </w:r>
      <w:r w:rsidR="005C5A2D">
        <w:rPr>
          <w:rStyle w:val="FontStyle12"/>
          <w:sz w:val="28"/>
          <w:szCs w:val="28"/>
        </w:rPr>
        <w:t xml:space="preserve">прибаутку, </w:t>
      </w:r>
      <w:r w:rsidRPr="002971CB">
        <w:rPr>
          <w:rStyle w:val="FontStyle12"/>
          <w:sz w:val="28"/>
          <w:szCs w:val="28"/>
        </w:rPr>
        <w:t>сказку, овладение языком своего народа, его обычаями ребёнок дошкольного возраста получит первые представления о культуре народа. Предметы национального быта пробудят в душе ребёнка любознательность.</w:t>
      </w:r>
    </w:p>
    <w:p w:rsidR="008420ED" w:rsidRPr="00441805" w:rsidRDefault="00127B99" w:rsidP="00441805">
      <w:pPr>
        <w:pStyle w:val="Style3"/>
        <w:widowControl/>
        <w:spacing w:before="62" w:line="276" w:lineRule="auto"/>
        <w:rPr>
          <w:b/>
          <w:bCs/>
          <w:sz w:val="28"/>
          <w:szCs w:val="28"/>
        </w:rPr>
      </w:pPr>
      <w:r w:rsidRPr="00934B17">
        <w:rPr>
          <w:rStyle w:val="FontStyle11"/>
          <w:sz w:val="28"/>
          <w:szCs w:val="28"/>
        </w:rPr>
        <w:t>Актуальность проекта.</w:t>
      </w:r>
    </w:p>
    <w:p w:rsidR="008420ED" w:rsidRPr="00934B17" w:rsidRDefault="00127B99" w:rsidP="00934B17">
      <w:pPr>
        <w:pStyle w:val="Style4"/>
        <w:widowControl/>
        <w:spacing w:before="38" w:line="276" w:lineRule="auto"/>
        <w:ind w:firstLine="567"/>
        <w:rPr>
          <w:sz w:val="28"/>
          <w:szCs w:val="28"/>
        </w:rPr>
      </w:pPr>
      <w:r w:rsidRPr="00934B17">
        <w:rPr>
          <w:rStyle w:val="FontStyle12"/>
          <w:sz w:val="28"/>
          <w:szCs w:val="28"/>
        </w:rPr>
        <w:t xml:space="preserve">Одна из проблем современного образования состоит в том, что в процессе воспитания не всегда соблюдается историческая преемственность 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</w:t>
      </w:r>
      <w:r w:rsidRPr="00934B17">
        <w:rPr>
          <w:rStyle w:val="FontStyle12"/>
          <w:sz w:val="28"/>
          <w:szCs w:val="28"/>
        </w:rPr>
        <w:lastRenderedPageBreak/>
        <w:t xml:space="preserve">подавая нам яркий пример. Процесс познания и усвоения должен начинаться как можно раньше, ребенок должен впитывать культуру своего народа через колыбельные песни, </w:t>
      </w:r>
      <w:proofErr w:type="spellStart"/>
      <w:r w:rsidRPr="00934B17">
        <w:rPr>
          <w:rStyle w:val="FontStyle12"/>
          <w:sz w:val="28"/>
          <w:szCs w:val="28"/>
        </w:rPr>
        <w:t>пестушки</w:t>
      </w:r>
      <w:proofErr w:type="spellEnd"/>
      <w:r w:rsidRPr="00934B17">
        <w:rPr>
          <w:rStyle w:val="FontStyle12"/>
          <w:sz w:val="28"/>
          <w:szCs w:val="28"/>
        </w:rPr>
        <w:t>, потешки, игры-забавы, загадки, пословицы, поговорки, сказки, произведения декоративно-прикладного искусства. Красота родной природы, особенности быта народа, его всесторонний талант, трудолюбие, оптимизм предстают перед детьми живо и непосредственно в произведениях на</w:t>
      </w:r>
      <w:r w:rsidR="004E70AE" w:rsidRPr="00934B17">
        <w:rPr>
          <w:rStyle w:val="FontStyle12"/>
          <w:sz w:val="28"/>
          <w:szCs w:val="28"/>
        </w:rPr>
        <w:t>родных мастеров. Культуру Родины</w:t>
      </w:r>
      <w:r w:rsidRPr="00934B17">
        <w:rPr>
          <w:rStyle w:val="FontStyle12"/>
          <w:sz w:val="28"/>
          <w:szCs w:val="28"/>
        </w:rPr>
        <w:t xml:space="preserve"> невозможно себе представить без народного искусства, которое раскрывает исконные истоки духовной жизни народа, наглядно демонстрирует его моральные, эстетические ценности, художественные вкусы и является частью его истории. Приобщение детей к истокам народной культуры не потеряло своего значения и в настоящее время.</w:t>
      </w:r>
    </w:p>
    <w:p w:rsidR="008420ED" w:rsidRPr="007C05BA" w:rsidRDefault="008420ED" w:rsidP="007C05BA">
      <w:pPr>
        <w:pStyle w:val="a3"/>
        <w:rPr>
          <w:sz w:val="8"/>
          <w:szCs w:val="8"/>
        </w:rPr>
      </w:pPr>
    </w:p>
    <w:p w:rsidR="007C05BA" w:rsidRPr="00934B17" w:rsidRDefault="007C05BA" w:rsidP="00934B17">
      <w:pPr>
        <w:spacing w:before="100" w:beforeAutospacing="1" w:after="100" w:afterAutospacing="1" w:line="276" w:lineRule="auto"/>
        <w:rPr>
          <w:sz w:val="28"/>
          <w:szCs w:val="28"/>
        </w:rPr>
      </w:pPr>
      <w:r w:rsidRPr="00934B17">
        <w:rPr>
          <w:b/>
          <w:bCs/>
          <w:sz w:val="28"/>
          <w:szCs w:val="28"/>
        </w:rPr>
        <w:t>Новизна проекта.</w:t>
      </w:r>
    </w:p>
    <w:p w:rsidR="007C05BA" w:rsidRPr="00934B17" w:rsidRDefault="007C05BA" w:rsidP="00934B17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Новизна проекта в том, что он направлена на поддержку становления и развития высоконравственного, творческого, компетентного гражданина. Проект обеспечивает реализацию одного из направлений духовно-нравственного воспитания и развития: воспитание нравственных чувств и этического сознания дошкольника.</w:t>
      </w:r>
    </w:p>
    <w:p w:rsidR="007C05BA" w:rsidRPr="00934B17" w:rsidRDefault="007C05BA" w:rsidP="00934B17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В соответствии с Государственным образовательным стандартом дошкольного образования, проект опирается на следующие ценности: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мира, как общего дома для всех жителей Земли;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человеческой жизни, как возможность проявлять, реализовывать человечность, положительные качества;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 xml:space="preserve">ценность любви к Родине, народу, выражающуюся в осознанном желании беречь </w:t>
      </w:r>
      <w:proofErr w:type="gramStart"/>
      <w:r w:rsidRPr="00934B17">
        <w:rPr>
          <w:sz w:val="28"/>
          <w:szCs w:val="28"/>
        </w:rPr>
        <w:t>природу,  заботиться</w:t>
      </w:r>
      <w:proofErr w:type="gramEnd"/>
      <w:r w:rsidRPr="00934B17">
        <w:rPr>
          <w:sz w:val="28"/>
          <w:szCs w:val="28"/>
        </w:rPr>
        <w:t xml:space="preserve"> о младших, уважать старших;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слова, как возможность общаться;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природы, как осознание себя частью природного мира, как к источнику для переживания чувства красоты, гармонии, её совершенства;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семьи как общности родных и близких людей, в которой передаются язык, культурные традиции своего народа, осуществляется взаимопомощь и взаимопонимание;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добра, как проявление высшей человеческой способности – любви, сострадания и милосердия;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познания мира;</w:t>
      </w:r>
    </w:p>
    <w:p w:rsidR="008420ED" w:rsidRDefault="008420ED" w:rsidP="00934B17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441805" w:rsidRDefault="00441805" w:rsidP="00934B17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441805" w:rsidRPr="00934B17" w:rsidRDefault="00441805" w:rsidP="00934B17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8420ED" w:rsidRPr="00441805" w:rsidRDefault="00127B99" w:rsidP="00441805">
      <w:pPr>
        <w:pStyle w:val="Style3"/>
        <w:widowControl/>
        <w:spacing w:before="72" w:line="276" w:lineRule="auto"/>
        <w:rPr>
          <w:b/>
          <w:bCs/>
          <w:sz w:val="28"/>
          <w:szCs w:val="28"/>
        </w:rPr>
      </w:pPr>
      <w:r w:rsidRPr="00934B17">
        <w:rPr>
          <w:rStyle w:val="FontStyle11"/>
          <w:sz w:val="28"/>
          <w:szCs w:val="28"/>
        </w:rPr>
        <w:lastRenderedPageBreak/>
        <w:t>Цель проекта:</w:t>
      </w:r>
    </w:p>
    <w:p w:rsidR="008420ED" w:rsidRPr="00934B17" w:rsidRDefault="00F410BD" w:rsidP="00441805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934B17">
        <w:rPr>
          <w:sz w:val="28"/>
          <w:szCs w:val="28"/>
        </w:rPr>
        <w:t xml:space="preserve">Знакомство детей с бытом, традициями, искусством и </w:t>
      </w:r>
      <w:proofErr w:type="gramStart"/>
      <w:r w:rsidRPr="00934B17">
        <w:rPr>
          <w:sz w:val="28"/>
          <w:szCs w:val="28"/>
        </w:rPr>
        <w:t>фольклором  народа</w:t>
      </w:r>
      <w:proofErr w:type="gramEnd"/>
      <w:r w:rsidR="005C5A2D">
        <w:rPr>
          <w:sz w:val="28"/>
          <w:szCs w:val="28"/>
        </w:rPr>
        <w:t>.</w:t>
      </w:r>
      <w:r w:rsidRPr="00934B17">
        <w:rPr>
          <w:sz w:val="28"/>
          <w:szCs w:val="28"/>
        </w:rPr>
        <w:t xml:space="preserve"> Формирование духовных качеств, эстетического вкуса у детей.</w:t>
      </w:r>
    </w:p>
    <w:p w:rsidR="008420ED" w:rsidRPr="00934B17" w:rsidRDefault="00127B99" w:rsidP="00934B17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934B17">
        <w:rPr>
          <w:rStyle w:val="FontStyle11"/>
          <w:sz w:val="28"/>
          <w:szCs w:val="28"/>
        </w:rPr>
        <w:t>Задачи проекта:</w:t>
      </w:r>
    </w:p>
    <w:p w:rsidR="008420ED" w:rsidRPr="00934B17" w:rsidRDefault="00127B99" w:rsidP="005C5A2D">
      <w:pPr>
        <w:pStyle w:val="Style6"/>
        <w:widowControl/>
        <w:numPr>
          <w:ilvl w:val="0"/>
          <w:numId w:val="8"/>
        </w:numPr>
        <w:tabs>
          <w:tab w:val="left" w:pos="379"/>
        </w:tabs>
        <w:spacing w:before="10" w:line="276" w:lineRule="auto"/>
        <w:ind w:left="426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Формировать нравственные качества, нравственную культуру дошкольников через осмысление духовных и нравственных ценностей народной культуры.</w:t>
      </w:r>
    </w:p>
    <w:p w:rsidR="002A0CA6" w:rsidRPr="00934B17" w:rsidRDefault="0056080D" w:rsidP="005C5A2D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 xml:space="preserve">  </w:t>
      </w:r>
      <w:r w:rsidR="00127B99" w:rsidRPr="00934B17">
        <w:rPr>
          <w:rStyle w:val="FontStyle12"/>
          <w:sz w:val="28"/>
          <w:szCs w:val="28"/>
        </w:rPr>
        <w:t>Расширять представления детей о культурном наследии своего народа.</w:t>
      </w:r>
    </w:p>
    <w:p w:rsidR="002A0CA6" w:rsidRPr="00934B17" w:rsidRDefault="002A0CA6" w:rsidP="005C5A2D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rPr>
          <w:sz w:val="28"/>
          <w:szCs w:val="28"/>
        </w:rPr>
      </w:pPr>
      <w:r w:rsidRPr="00934B17">
        <w:rPr>
          <w:sz w:val="28"/>
          <w:szCs w:val="28"/>
        </w:rPr>
        <w:t xml:space="preserve">Способствовать формированию у детей эмоционально-чувственного, осознанного восприятия образов устного народного творчества (потешки, </w:t>
      </w:r>
      <w:proofErr w:type="spellStart"/>
      <w:r w:rsidRPr="00934B17">
        <w:rPr>
          <w:sz w:val="28"/>
          <w:szCs w:val="28"/>
        </w:rPr>
        <w:t>заклички</w:t>
      </w:r>
      <w:proofErr w:type="spellEnd"/>
      <w:r w:rsidRPr="00934B17">
        <w:rPr>
          <w:sz w:val="28"/>
          <w:szCs w:val="28"/>
        </w:rPr>
        <w:t>, пословицы, поговорки, загадки, считалки).</w:t>
      </w:r>
    </w:p>
    <w:p w:rsidR="002A0CA6" w:rsidRPr="00934B17" w:rsidRDefault="002A0CA6" w:rsidP="005C5A2D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rPr>
          <w:sz w:val="28"/>
          <w:szCs w:val="28"/>
        </w:rPr>
      </w:pPr>
      <w:r w:rsidRPr="00934B17">
        <w:rPr>
          <w:sz w:val="28"/>
          <w:szCs w:val="28"/>
        </w:rPr>
        <w:t xml:space="preserve">Целенаправленно формировать эстетическое мировоззрение детей через приобщение к культурным ценностям — знакомство с народными промыслами </w:t>
      </w:r>
    </w:p>
    <w:p w:rsidR="002A0CA6" w:rsidRPr="00934B17" w:rsidRDefault="002A0CA6" w:rsidP="005C5A2D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rPr>
          <w:sz w:val="28"/>
          <w:szCs w:val="28"/>
        </w:rPr>
      </w:pPr>
      <w:r w:rsidRPr="00934B17">
        <w:rPr>
          <w:sz w:val="28"/>
          <w:szCs w:val="28"/>
        </w:rPr>
        <w:t xml:space="preserve"> Воспитывать интерес и любовь </w:t>
      </w:r>
      <w:proofErr w:type="gramStart"/>
      <w:r w:rsidRPr="00934B17">
        <w:rPr>
          <w:sz w:val="28"/>
          <w:szCs w:val="28"/>
        </w:rPr>
        <w:t>к  национальной</w:t>
      </w:r>
      <w:proofErr w:type="gramEnd"/>
      <w:r w:rsidRPr="00934B17">
        <w:rPr>
          <w:sz w:val="28"/>
          <w:szCs w:val="28"/>
        </w:rPr>
        <w:t xml:space="preserve"> культуре, народному творчеству, обычаям, традициям, обрядам, народному календарю.</w:t>
      </w:r>
      <w:r w:rsidRPr="00AC3A04">
        <w:rPr>
          <w:bCs/>
          <w:color w:val="000000"/>
          <w:sz w:val="28"/>
          <w:szCs w:val="28"/>
        </w:rPr>
        <w:t xml:space="preserve"> Воспитывать у детей интерес к народному быту.</w:t>
      </w:r>
    </w:p>
    <w:p w:rsidR="002A0CA6" w:rsidRPr="00934B17" w:rsidRDefault="002A0CA6" w:rsidP="005C5A2D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rPr>
          <w:sz w:val="28"/>
          <w:szCs w:val="28"/>
        </w:rPr>
      </w:pPr>
      <w:r w:rsidRPr="00AC3A04">
        <w:rPr>
          <w:bCs/>
          <w:color w:val="000000"/>
          <w:sz w:val="28"/>
          <w:szCs w:val="28"/>
        </w:rPr>
        <w:t>Формировать речь; обогащать словарь названиями предметов быта.</w:t>
      </w:r>
    </w:p>
    <w:p w:rsidR="002A0CA6" w:rsidRPr="00934B17" w:rsidRDefault="002A0CA6" w:rsidP="005C5A2D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rPr>
          <w:sz w:val="28"/>
          <w:szCs w:val="28"/>
        </w:rPr>
      </w:pPr>
      <w:r w:rsidRPr="00AC3A04">
        <w:rPr>
          <w:color w:val="000000"/>
          <w:sz w:val="28"/>
          <w:szCs w:val="28"/>
        </w:rPr>
        <w:t>Развивать умение общаться со взрослыми, отвечать на вопросы по прочитанному, вести диалог.</w:t>
      </w:r>
    </w:p>
    <w:p w:rsidR="002A0CA6" w:rsidRPr="00934B17" w:rsidRDefault="002A0CA6" w:rsidP="005C5A2D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rPr>
          <w:sz w:val="28"/>
          <w:szCs w:val="28"/>
        </w:rPr>
      </w:pPr>
      <w:r w:rsidRPr="00AC3A04">
        <w:rPr>
          <w:color w:val="000000"/>
          <w:sz w:val="28"/>
          <w:szCs w:val="28"/>
        </w:rPr>
        <w:t>Развивать умение общаться со сверстниками в процессе игровой деятельности.</w:t>
      </w:r>
    </w:p>
    <w:p w:rsidR="002A0CA6" w:rsidRPr="00934B17" w:rsidRDefault="002A0CA6" w:rsidP="005C5A2D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rPr>
          <w:sz w:val="28"/>
          <w:szCs w:val="28"/>
        </w:rPr>
      </w:pPr>
      <w:r w:rsidRPr="00AC3A04">
        <w:rPr>
          <w:color w:val="000000"/>
          <w:sz w:val="28"/>
          <w:szCs w:val="28"/>
        </w:rPr>
        <w:t>Развивать познавательную активность, мышление, воображение, коммуникативные навыки.</w:t>
      </w:r>
    </w:p>
    <w:p w:rsidR="008420ED" w:rsidRPr="002A0CA6" w:rsidRDefault="008420ED" w:rsidP="002A0CA6">
      <w:pPr>
        <w:pStyle w:val="Style6"/>
        <w:widowControl/>
        <w:tabs>
          <w:tab w:val="left" w:pos="226"/>
        </w:tabs>
        <w:spacing w:before="5" w:line="240" w:lineRule="exact"/>
        <w:ind w:left="66"/>
        <w:jc w:val="left"/>
        <w:rPr>
          <w:sz w:val="8"/>
          <w:szCs w:val="8"/>
        </w:rPr>
      </w:pPr>
    </w:p>
    <w:p w:rsidR="008420ED" w:rsidRPr="00441805" w:rsidRDefault="00127B99" w:rsidP="00441805">
      <w:pPr>
        <w:pStyle w:val="Style3"/>
        <w:widowControl/>
        <w:spacing w:before="62" w:line="276" w:lineRule="auto"/>
        <w:rPr>
          <w:b/>
          <w:bCs/>
          <w:sz w:val="28"/>
          <w:szCs w:val="28"/>
        </w:rPr>
      </w:pPr>
      <w:r w:rsidRPr="00934B17">
        <w:rPr>
          <w:rStyle w:val="FontStyle11"/>
          <w:sz w:val="28"/>
          <w:szCs w:val="28"/>
        </w:rPr>
        <w:t>В работе используются различные методы и приемы:</w:t>
      </w:r>
    </w:p>
    <w:p w:rsidR="008420ED" w:rsidRPr="00934B17" w:rsidRDefault="00127B99" w:rsidP="00934B17">
      <w:pPr>
        <w:pStyle w:val="Style6"/>
        <w:widowControl/>
        <w:spacing w:before="72" w:line="276" w:lineRule="auto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 xml:space="preserve">• </w:t>
      </w:r>
      <w:r w:rsidR="0056080D" w:rsidRPr="00934B17">
        <w:rPr>
          <w:rStyle w:val="FontStyle12"/>
          <w:sz w:val="28"/>
          <w:szCs w:val="28"/>
        </w:rPr>
        <w:t xml:space="preserve"> </w:t>
      </w:r>
      <w:r w:rsidRPr="00934B17">
        <w:rPr>
          <w:rStyle w:val="FontStyle12"/>
          <w:sz w:val="28"/>
          <w:szCs w:val="28"/>
        </w:rPr>
        <w:t>чтение рассказов;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before="53"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наблюдения;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показ сказок (педагогом, детьми);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рассматривание книжных иллюстраций, репродукций, предметов;</w:t>
      </w:r>
    </w:p>
    <w:p w:rsidR="008420ED" w:rsidRPr="005C5A2D" w:rsidRDefault="00127B99" w:rsidP="005C5A2D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проведение дидактических игр;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моделирование сказок,</w:t>
      </w:r>
    </w:p>
    <w:p w:rsidR="008420ED" w:rsidRPr="005C5A2D" w:rsidRDefault="00127B99" w:rsidP="005C5A2D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чтение литературных произведен</w:t>
      </w:r>
      <w:r w:rsidR="005C5A2D">
        <w:rPr>
          <w:rStyle w:val="FontStyle12"/>
          <w:sz w:val="28"/>
          <w:szCs w:val="28"/>
        </w:rPr>
        <w:t>ий;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беседы с элементами диалога, обобщающих рассказов воспитателя;</w:t>
      </w:r>
    </w:p>
    <w:p w:rsidR="008420ED" w:rsidRPr="00934B17" w:rsidRDefault="00127B99" w:rsidP="00934B17">
      <w:pPr>
        <w:pStyle w:val="Style6"/>
        <w:widowControl/>
        <w:tabs>
          <w:tab w:val="left" w:pos="365"/>
        </w:tabs>
        <w:spacing w:before="10" w:line="276" w:lineRule="auto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•</w:t>
      </w:r>
      <w:r w:rsidR="0056080D" w:rsidRPr="00934B17">
        <w:rPr>
          <w:rStyle w:val="FontStyle12"/>
          <w:sz w:val="28"/>
          <w:szCs w:val="28"/>
        </w:rPr>
        <w:t xml:space="preserve"> </w:t>
      </w:r>
      <w:r w:rsidRPr="00934B17">
        <w:rPr>
          <w:rStyle w:val="FontStyle12"/>
          <w:sz w:val="28"/>
          <w:szCs w:val="28"/>
        </w:rPr>
        <w:t>проведение разнообразных игр (малоподвижные, сюжетно-ролевые, дидактические, игры-драматизации и др.);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before="5"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загадывание загадок;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рассматривание наглядного материала;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разбор житейских ситуаций;</w:t>
      </w:r>
    </w:p>
    <w:p w:rsidR="008420ED" w:rsidRPr="005C5A2D" w:rsidRDefault="00127B99" w:rsidP="005C5A2D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sz w:val="28"/>
          <w:szCs w:val="28"/>
        </w:rPr>
      </w:pPr>
      <w:r w:rsidRPr="00934B17">
        <w:rPr>
          <w:rStyle w:val="FontStyle12"/>
          <w:sz w:val="28"/>
          <w:szCs w:val="28"/>
        </w:rPr>
        <w:t>проведение викторин, конкурсов, тематических вечеров;</w:t>
      </w:r>
    </w:p>
    <w:p w:rsidR="00934B17" w:rsidRDefault="00934B17" w:rsidP="00934B17">
      <w:pPr>
        <w:rPr>
          <w:b/>
          <w:sz w:val="28"/>
          <w:szCs w:val="28"/>
        </w:rPr>
      </w:pPr>
    </w:p>
    <w:p w:rsidR="00934B17" w:rsidRPr="00934B17" w:rsidRDefault="00934B17" w:rsidP="00934B17">
      <w:pPr>
        <w:jc w:val="center"/>
        <w:rPr>
          <w:rStyle w:val="FontStyle11"/>
          <w:bCs w:val="0"/>
          <w:sz w:val="24"/>
          <w:szCs w:val="24"/>
        </w:rPr>
      </w:pPr>
      <w:proofErr w:type="gramStart"/>
      <w:r w:rsidRPr="00934B17">
        <w:rPr>
          <w:b/>
        </w:rPr>
        <w:t>ПЛАН  РЕАЛИЗАЦИИ</w:t>
      </w:r>
      <w:proofErr w:type="gramEnd"/>
      <w:r w:rsidRPr="00934B17">
        <w:rPr>
          <w:b/>
        </w:rPr>
        <w:t xml:space="preserve">  ПРОЕКТА</w:t>
      </w:r>
    </w:p>
    <w:p w:rsidR="008420ED" w:rsidRPr="00E320E3" w:rsidRDefault="00127B99" w:rsidP="00E320E3">
      <w:pPr>
        <w:pStyle w:val="Style3"/>
        <w:widowControl/>
        <w:spacing w:before="10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Подготовительный этап.</w:t>
      </w:r>
    </w:p>
    <w:p w:rsidR="0056080D" w:rsidRPr="00E320E3" w:rsidRDefault="00127B99" w:rsidP="00E320E3">
      <w:pPr>
        <w:pStyle w:val="a3"/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Цель: разработать проект.</w:t>
      </w:r>
    </w:p>
    <w:p w:rsidR="008420ED" w:rsidRPr="00E320E3" w:rsidRDefault="00127B99" w:rsidP="00E320E3">
      <w:pPr>
        <w:pStyle w:val="a3"/>
        <w:numPr>
          <w:ilvl w:val="0"/>
          <w:numId w:val="10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Изучение литературы по данной теме;</w:t>
      </w:r>
    </w:p>
    <w:p w:rsidR="008420ED" w:rsidRPr="00E320E3" w:rsidRDefault="00127B99" w:rsidP="00E320E3">
      <w:pPr>
        <w:pStyle w:val="a3"/>
        <w:numPr>
          <w:ilvl w:val="0"/>
          <w:numId w:val="10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Приобщение специалистов ДОУ для осуществления проекта;</w:t>
      </w:r>
    </w:p>
    <w:p w:rsidR="008420ED" w:rsidRDefault="00127B99" w:rsidP="00441805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Составление перспективно - тематического плана в соответствии с лексическими темами и народным календарём;</w:t>
      </w:r>
    </w:p>
    <w:p w:rsidR="00441805" w:rsidRDefault="00441805" w:rsidP="00441805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Изготовление приобретение предметов быта и оформление мини-музея;</w:t>
      </w:r>
    </w:p>
    <w:p w:rsidR="00441805" w:rsidRPr="00441805" w:rsidRDefault="00441805" w:rsidP="00441805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Изготовление альбомов и картотек</w:t>
      </w:r>
      <w:r w:rsidR="006A1BE8">
        <w:rPr>
          <w:sz w:val="28"/>
          <w:szCs w:val="28"/>
        </w:rPr>
        <w:t>;</w:t>
      </w:r>
    </w:p>
    <w:p w:rsidR="008420ED" w:rsidRPr="00E320E3" w:rsidRDefault="00127B99" w:rsidP="00E320E3">
      <w:pPr>
        <w:pStyle w:val="a3"/>
        <w:numPr>
          <w:ilvl w:val="0"/>
          <w:numId w:val="9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Проведение выставок, фольклорных праздников на основе полученной информации детьми при посещении музея.</w:t>
      </w:r>
    </w:p>
    <w:p w:rsidR="008420ED" w:rsidRPr="00E320E3" w:rsidRDefault="00127B99" w:rsidP="00E320E3">
      <w:pPr>
        <w:pStyle w:val="Style3"/>
        <w:widowControl/>
        <w:spacing w:before="58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Основной этап.</w:t>
      </w:r>
    </w:p>
    <w:p w:rsidR="0056080D" w:rsidRPr="006A1BE8" w:rsidRDefault="00127B99" w:rsidP="006A1BE8">
      <w:pPr>
        <w:pStyle w:val="a3"/>
        <w:numPr>
          <w:ilvl w:val="0"/>
          <w:numId w:val="11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Экскурсии.</w:t>
      </w:r>
    </w:p>
    <w:p w:rsidR="0056080D" w:rsidRPr="00E320E3" w:rsidRDefault="00127B99" w:rsidP="00E320E3">
      <w:pPr>
        <w:pStyle w:val="a3"/>
        <w:numPr>
          <w:ilvl w:val="0"/>
          <w:numId w:val="11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Проведение образовательной деятельности в музее</w:t>
      </w:r>
      <w:r w:rsidR="00433EE2" w:rsidRPr="00E320E3">
        <w:rPr>
          <w:rStyle w:val="FontStyle12"/>
          <w:sz w:val="28"/>
          <w:szCs w:val="28"/>
        </w:rPr>
        <w:t>.</w:t>
      </w:r>
    </w:p>
    <w:p w:rsidR="008420ED" w:rsidRDefault="00127B99" w:rsidP="00E320E3">
      <w:pPr>
        <w:pStyle w:val="a3"/>
        <w:numPr>
          <w:ilvl w:val="0"/>
          <w:numId w:val="11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Создание презентации мини- музея.</w:t>
      </w:r>
    </w:p>
    <w:p w:rsidR="006A1BE8" w:rsidRPr="00E320E3" w:rsidRDefault="006A1BE8" w:rsidP="006A1BE8">
      <w:pPr>
        <w:pStyle w:val="a3"/>
        <w:spacing w:line="276" w:lineRule="auto"/>
        <w:ind w:left="720"/>
        <w:rPr>
          <w:rStyle w:val="FontStyle12"/>
          <w:sz w:val="28"/>
          <w:szCs w:val="28"/>
        </w:rPr>
      </w:pPr>
    </w:p>
    <w:p w:rsidR="008420ED" w:rsidRDefault="00127B99" w:rsidP="00E320E3">
      <w:pPr>
        <w:pStyle w:val="Style3"/>
        <w:widowControl/>
        <w:spacing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Ожидаемый результат:</w:t>
      </w:r>
    </w:p>
    <w:p w:rsidR="006A1BE8" w:rsidRPr="00E320E3" w:rsidRDefault="006A1BE8" w:rsidP="00E320E3">
      <w:pPr>
        <w:pStyle w:val="Style3"/>
        <w:widowControl/>
        <w:spacing w:line="276" w:lineRule="auto"/>
        <w:rPr>
          <w:rStyle w:val="FontStyle11"/>
          <w:sz w:val="28"/>
          <w:szCs w:val="28"/>
        </w:rPr>
      </w:pPr>
    </w:p>
    <w:p w:rsidR="00B33946" w:rsidRDefault="00127B99" w:rsidP="00E320E3">
      <w:pPr>
        <w:pStyle w:val="Style3"/>
        <w:widowControl/>
        <w:spacing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У детей:</w:t>
      </w:r>
    </w:p>
    <w:p w:rsidR="006A1BE8" w:rsidRPr="00E320E3" w:rsidRDefault="006A1BE8" w:rsidP="00E320E3">
      <w:pPr>
        <w:pStyle w:val="Style3"/>
        <w:widowControl/>
        <w:spacing w:line="276" w:lineRule="auto"/>
        <w:rPr>
          <w:rStyle w:val="FontStyle11"/>
          <w:sz w:val="28"/>
          <w:szCs w:val="28"/>
        </w:rPr>
      </w:pPr>
    </w:p>
    <w:p w:rsidR="00B33946" w:rsidRPr="00E320E3" w:rsidRDefault="00B33946" w:rsidP="00E320E3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320E3">
        <w:rPr>
          <w:sz w:val="28"/>
          <w:szCs w:val="28"/>
        </w:rPr>
        <w:t>Формирование знаний об истории крестьянского жилища - избы, о ее устройстве;</w:t>
      </w:r>
    </w:p>
    <w:p w:rsidR="00B33946" w:rsidRPr="00E320E3" w:rsidRDefault="00B33946" w:rsidP="00E320E3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320E3">
        <w:rPr>
          <w:sz w:val="28"/>
          <w:szCs w:val="28"/>
        </w:rPr>
        <w:t>знакомство со старинными предметами домашнего обихода;</w:t>
      </w:r>
    </w:p>
    <w:p w:rsidR="00B33946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Сформированность первых представлений о культуре своего народа, обычаях;</w:t>
      </w:r>
    </w:p>
    <w:p w:rsidR="00B33946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Обогащение словарного запаса детей;</w:t>
      </w:r>
    </w:p>
    <w:p w:rsidR="00B33946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 xml:space="preserve">Сформированность представлений о морально-нравственных ценностях: доброте, правде, красоте, трудолюбии, храбрости и отваги. </w:t>
      </w:r>
    </w:p>
    <w:p w:rsidR="00B33946" w:rsidRPr="00E320E3" w:rsidRDefault="00B33946" w:rsidP="00E320E3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320E3">
        <w:rPr>
          <w:sz w:val="28"/>
          <w:szCs w:val="28"/>
        </w:rPr>
        <w:t>Расширять представления детей о культурном наследии своего народа.</w:t>
      </w:r>
    </w:p>
    <w:p w:rsidR="00B33946" w:rsidRPr="00E320E3" w:rsidRDefault="00B33946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Закрепление знаний о традициях, народных играх, фольклорных праздниках</w:t>
      </w:r>
    </w:p>
    <w:p w:rsidR="008420ED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Обогащение представлений детей о культурном наследии своего народа.</w:t>
      </w:r>
    </w:p>
    <w:p w:rsidR="008420ED" w:rsidRPr="00E320E3" w:rsidRDefault="008420ED" w:rsidP="00E320E3">
      <w:pPr>
        <w:pStyle w:val="a3"/>
        <w:spacing w:line="276" w:lineRule="auto"/>
        <w:rPr>
          <w:sz w:val="28"/>
          <w:szCs w:val="28"/>
        </w:rPr>
      </w:pPr>
    </w:p>
    <w:p w:rsidR="008420ED" w:rsidRPr="00E320E3" w:rsidRDefault="00127B99" w:rsidP="00E320E3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У родителей:</w:t>
      </w:r>
    </w:p>
    <w:p w:rsidR="008420ED" w:rsidRPr="00E320E3" w:rsidRDefault="00127B99" w:rsidP="00E320E3">
      <w:pPr>
        <w:pStyle w:val="Style6"/>
        <w:widowControl/>
        <w:numPr>
          <w:ilvl w:val="0"/>
          <w:numId w:val="5"/>
        </w:numPr>
        <w:tabs>
          <w:tab w:val="left" w:pos="302"/>
        </w:tabs>
        <w:spacing w:before="283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Пробуждение желания открывать и систематизировать собственные познания в мире краеведения;</w:t>
      </w:r>
    </w:p>
    <w:p w:rsidR="008420ED" w:rsidRPr="00E320E3" w:rsidRDefault="00127B99" w:rsidP="00E320E3">
      <w:pPr>
        <w:pStyle w:val="Style6"/>
        <w:widowControl/>
        <w:numPr>
          <w:ilvl w:val="0"/>
          <w:numId w:val="5"/>
        </w:numPr>
        <w:tabs>
          <w:tab w:val="left" w:pos="302"/>
        </w:tabs>
        <w:spacing w:before="10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lastRenderedPageBreak/>
        <w:t>Активизировать участие вместе с детьми в поисковой, художественно - творческой деятельности ДОУ</w:t>
      </w:r>
    </w:p>
    <w:p w:rsidR="008420ED" w:rsidRPr="00E320E3" w:rsidRDefault="00127B99" w:rsidP="00E320E3">
      <w:pPr>
        <w:pStyle w:val="Style6"/>
        <w:widowControl/>
        <w:tabs>
          <w:tab w:val="left" w:pos="547"/>
        </w:tabs>
        <w:spacing w:before="10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•</w:t>
      </w:r>
      <w:r w:rsidRPr="00E320E3">
        <w:rPr>
          <w:rStyle w:val="FontStyle12"/>
          <w:sz w:val="28"/>
          <w:szCs w:val="28"/>
        </w:rPr>
        <w:tab/>
        <w:t>Проявление позиции активных участников и партнеров воспитательного и образовательного процесса.</w:t>
      </w:r>
    </w:p>
    <w:p w:rsidR="008420ED" w:rsidRPr="00E320E3" w:rsidRDefault="008420ED" w:rsidP="00E320E3">
      <w:pPr>
        <w:pStyle w:val="Style3"/>
        <w:widowControl/>
        <w:spacing w:line="276" w:lineRule="auto"/>
        <w:rPr>
          <w:sz w:val="28"/>
          <w:szCs w:val="28"/>
        </w:rPr>
      </w:pPr>
    </w:p>
    <w:p w:rsidR="008420ED" w:rsidRDefault="00127B99" w:rsidP="006A1BE8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У педагогов:</w:t>
      </w:r>
    </w:p>
    <w:p w:rsidR="006A1BE8" w:rsidRPr="006A1BE8" w:rsidRDefault="006A1BE8" w:rsidP="006A1BE8">
      <w:pPr>
        <w:pStyle w:val="Style3"/>
        <w:widowControl/>
        <w:spacing w:before="62" w:line="276" w:lineRule="auto"/>
        <w:rPr>
          <w:b/>
          <w:bCs/>
          <w:sz w:val="28"/>
          <w:szCs w:val="28"/>
        </w:rPr>
      </w:pPr>
    </w:p>
    <w:p w:rsidR="00564E47" w:rsidRPr="00E320E3" w:rsidRDefault="00127B99" w:rsidP="00E320E3">
      <w:pPr>
        <w:pStyle w:val="Style6"/>
        <w:widowControl/>
        <w:tabs>
          <w:tab w:val="left" w:pos="322"/>
        </w:tabs>
        <w:spacing w:before="58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•</w:t>
      </w:r>
      <w:r w:rsidRPr="00E320E3">
        <w:rPr>
          <w:rStyle w:val="FontStyle12"/>
          <w:sz w:val="28"/>
          <w:szCs w:val="28"/>
        </w:rPr>
        <w:tab/>
        <w:t>Пополнение своего педагогического арсенала научными обоснованными знаниями о возможностях и условиях применения системного подхода в воспитании и обучении дошкольников с учетом культурологического и регионального аспектов, о проектном методе в деятельности дошкольного учреждения</w:t>
      </w:r>
      <w:r w:rsidR="00433EE2" w:rsidRPr="00E320E3">
        <w:rPr>
          <w:rStyle w:val="FontStyle12"/>
          <w:sz w:val="28"/>
          <w:szCs w:val="28"/>
        </w:rPr>
        <w:t>.</w:t>
      </w:r>
    </w:p>
    <w:p w:rsidR="00E320E3" w:rsidRDefault="00E320E3" w:rsidP="00E320E3">
      <w:pPr>
        <w:spacing w:line="360" w:lineRule="auto"/>
        <w:jc w:val="both"/>
        <w:rPr>
          <w:b/>
          <w:bCs/>
          <w:sz w:val="28"/>
          <w:szCs w:val="28"/>
        </w:rPr>
      </w:pPr>
    </w:p>
    <w:p w:rsidR="00934B17" w:rsidRPr="00E0060D" w:rsidRDefault="00934B17" w:rsidP="00934B17">
      <w:pPr>
        <w:spacing w:line="360" w:lineRule="auto"/>
        <w:ind w:left="567"/>
        <w:jc w:val="both"/>
        <w:rPr>
          <w:b/>
          <w:bCs/>
          <w:sz w:val="32"/>
          <w:szCs w:val="32"/>
        </w:rPr>
      </w:pPr>
      <w:r w:rsidRPr="006B03AA">
        <w:rPr>
          <w:b/>
          <w:bCs/>
          <w:sz w:val="28"/>
          <w:szCs w:val="28"/>
        </w:rPr>
        <w:t>Продукты проекта</w:t>
      </w:r>
    </w:p>
    <w:p w:rsidR="00934B17" w:rsidRPr="00483ED8" w:rsidRDefault="00934B17" w:rsidP="00934B17">
      <w:pPr>
        <w:shd w:val="clear" w:color="auto" w:fill="FFFFFF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7606AA">
        <w:rPr>
          <w:sz w:val="28"/>
          <w:szCs w:val="28"/>
        </w:rPr>
        <w:t xml:space="preserve">1. </w:t>
      </w:r>
      <w:r w:rsidRPr="003A0B3E">
        <w:rPr>
          <w:sz w:val="28"/>
          <w:szCs w:val="28"/>
        </w:rPr>
        <w:t>Оформленный </w:t>
      </w:r>
      <w:r w:rsidRPr="003A0B3E">
        <w:rPr>
          <w:bCs/>
          <w:sz w:val="28"/>
          <w:szCs w:val="28"/>
        </w:rPr>
        <w:t>проект</w:t>
      </w:r>
      <w:r w:rsidRPr="003A0B3E">
        <w:rPr>
          <w:sz w:val="28"/>
          <w:szCs w:val="28"/>
        </w:rPr>
        <w:t>;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3A0B3E">
        <w:rPr>
          <w:sz w:val="28"/>
          <w:szCs w:val="28"/>
          <w:bdr w:val="none" w:sz="0" w:space="0" w:color="auto" w:frame="1"/>
        </w:rPr>
        <w:t>2.</w:t>
      </w:r>
      <w:r w:rsidRPr="003A0B3E">
        <w:rPr>
          <w:sz w:val="28"/>
          <w:szCs w:val="28"/>
          <w:u w:val="single"/>
          <w:bdr w:val="none" w:sz="0" w:space="0" w:color="auto" w:frame="1"/>
        </w:rPr>
        <w:t xml:space="preserve"> Презентация</w:t>
      </w:r>
      <w:r w:rsidRPr="003A0B3E">
        <w:rPr>
          <w:sz w:val="28"/>
          <w:szCs w:val="28"/>
        </w:rPr>
        <w:t>: </w:t>
      </w:r>
      <w:r w:rsidRPr="003A0B3E">
        <w:rPr>
          <w:i/>
          <w:iCs/>
          <w:sz w:val="28"/>
          <w:szCs w:val="28"/>
          <w:bdr w:val="none" w:sz="0" w:space="0" w:color="auto" w:frame="1"/>
        </w:rPr>
        <w:t>«</w:t>
      </w:r>
      <w:r w:rsidR="00E752E7" w:rsidRPr="003A0B3E">
        <w:rPr>
          <w:bCs/>
          <w:iCs/>
          <w:sz w:val="28"/>
          <w:szCs w:val="28"/>
        </w:rPr>
        <w:t>Национальные костюмы</w:t>
      </w:r>
      <w:r w:rsidRPr="003A0B3E">
        <w:rPr>
          <w:iCs/>
          <w:sz w:val="28"/>
          <w:szCs w:val="28"/>
          <w:bdr w:val="none" w:sz="0" w:space="0" w:color="auto" w:frame="1"/>
        </w:rPr>
        <w:t>»</w:t>
      </w:r>
      <w:r w:rsidRPr="003A0B3E">
        <w:rPr>
          <w:sz w:val="28"/>
          <w:szCs w:val="28"/>
        </w:rPr>
        <w:t>.</w:t>
      </w:r>
      <w:r w:rsidR="00E752E7" w:rsidRPr="003A0B3E">
        <w:rPr>
          <w:sz w:val="28"/>
          <w:szCs w:val="28"/>
        </w:rPr>
        <w:t xml:space="preserve"> </w:t>
      </w:r>
      <w:proofErr w:type="gramStart"/>
      <w:r w:rsidR="00E752E7" w:rsidRPr="003A0B3E">
        <w:rPr>
          <w:sz w:val="28"/>
          <w:szCs w:val="28"/>
        </w:rPr>
        <w:t>« Знакомство</w:t>
      </w:r>
      <w:proofErr w:type="gramEnd"/>
      <w:r w:rsidR="00E752E7" w:rsidRPr="003A0B3E">
        <w:rPr>
          <w:sz w:val="28"/>
          <w:szCs w:val="28"/>
        </w:rPr>
        <w:t xml:space="preserve"> детей с быт</w:t>
      </w:r>
      <w:r w:rsidR="003A0B3E">
        <w:rPr>
          <w:sz w:val="28"/>
          <w:szCs w:val="28"/>
        </w:rPr>
        <w:t>ом  и культурой русского народа</w:t>
      </w:r>
      <w:r w:rsidR="00E752E7" w:rsidRPr="003A0B3E">
        <w:rPr>
          <w:sz w:val="28"/>
          <w:szCs w:val="28"/>
        </w:rPr>
        <w:t>»</w:t>
      </w:r>
    </w:p>
    <w:p w:rsidR="00934B17" w:rsidRPr="003A0B3E" w:rsidRDefault="00441805" w:rsidP="007606A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34B17" w:rsidRPr="003A0B3E">
        <w:rPr>
          <w:sz w:val="28"/>
          <w:szCs w:val="28"/>
        </w:rPr>
        <w:t xml:space="preserve">. Фотоотчет; </w:t>
      </w:r>
    </w:p>
    <w:p w:rsidR="00934B17" w:rsidRPr="003A0B3E" w:rsidRDefault="00441805" w:rsidP="007606A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934B17" w:rsidRPr="003A0B3E">
        <w:rPr>
          <w:sz w:val="28"/>
          <w:szCs w:val="28"/>
          <w:bdr w:val="none" w:sz="0" w:space="0" w:color="auto" w:frame="1"/>
        </w:rPr>
        <w:t xml:space="preserve">. </w:t>
      </w:r>
      <w:r w:rsidR="00934B17" w:rsidRPr="003A0B3E">
        <w:rPr>
          <w:sz w:val="28"/>
          <w:szCs w:val="28"/>
          <w:u w:val="single"/>
          <w:bdr w:val="none" w:sz="0" w:space="0" w:color="auto" w:frame="1"/>
        </w:rPr>
        <w:t>Альбомы</w:t>
      </w:r>
      <w:r w:rsidR="00934B17" w:rsidRPr="003A0B3E">
        <w:rPr>
          <w:sz w:val="28"/>
          <w:szCs w:val="28"/>
        </w:rPr>
        <w:t>: </w:t>
      </w:r>
      <w:r w:rsidR="00934B17" w:rsidRPr="003A0B3E">
        <w:rPr>
          <w:iCs/>
          <w:sz w:val="28"/>
          <w:szCs w:val="28"/>
          <w:bdr w:val="none" w:sz="0" w:space="0" w:color="auto" w:frame="1"/>
        </w:rPr>
        <w:t>«</w:t>
      </w:r>
      <w:r w:rsidR="003A0B3E">
        <w:rPr>
          <w:sz w:val="28"/>
          <w:szCs w:val="28"/>
        </w:rPr>
        <w:t>Русские народные праздники</w:t>
      </w:r>
      <w:proofErr w:type="gramStart"/>
      <w:r w:rsidR="00E752E7" w:rsidRPr="003A0B3E">
        <w:rPr>
          <w:sz w:val="28"/>
          <w:szCs w:val="28"/>
        </w:rPr>
        <w:t xml:space="preserve">», </w:t>
      </w:r>
      <w:r w:rsidR="003A0B3E">
        <w:rPr>
          <w:sz w:val="28"/>
          <w:szCs w:val="28"/>
        </w:rPr>
        <w:t xml:space="preserve"> «</w:t>
      </w:r>
      <w:proofErr w:type="gramEnd"/>
      <w:r w:rsidR="003A0B3E">
        <w:rPr>
          <w:sz w:val="28"/>
          <w:szCs w:val="28"/>
        </w:rPr>
        <w:t xml:space="preserve"> Как жили  люди  на Руси</w:t>
      </w:r>
      <w:r w:rsidR="00E752E7" w:rsidRPr="003A0B3E">
        <w:rPr>
          <w:sz w:val="28"/>
          <w:szCs w:val="28"/>
        </w:rPr>
        <w:t>»,</w:t>
      </w:r>
    </w:p>
    <w:p w:rsidR="00E752E7" w:rsidRPr="003A0B3E" w:rsidRDefault="00E752E7" w:rsidP="007606AA">
      <w:pPr>
        <w:pStyle w:val="a3"/>
        <w:spacing w:line="276" w:lineRule="auto"/>
        <w:rPr>
          <w:rFonts w:ascii="Arial" w:hAnsi="Arial" w:cs="Arial"/>
          <w:sz w:val="28"/>
          <w:szCs w:val="28"/>
        </w:rPr>
      </w:pPr>
      <w:r w:rsidRPr="003A0B3E">
        <w:rPr>
          <w:sz w:val="28"/>
          <w:szCs w:val="28"/>
        </w:rPr>
        <w:t>«</w:t>
      </w:r>
      <w:proofErr w:type="gramStart"/>
      <w:r w:rsidRPr="003A0B3E">
        <w:rPr>
          <w:sz w:val="28"/>
          <w:szCs w:val="28"/>
        </w:rPr>
        <w:t>Русские  народные</w:t>
      </w:r>
      <w:proofErr w:type="gramEnd"/>
      <w:r w:rsidRPr="003A0B3E">
        <w:rPr>
          <w:sz w:val="28"/>
          <w:szCs w:val="28"/>
        </w:rPr>
        <w:t xml:space="preserve"> праздники,</w:t>
      </w:r>
      <w:r w:rsidR="003A0B3E">
        <w:rPr>
          <w:sz w:val="28"/>
          <w:szCs w:val="28"/>
        </w:rPr>
        <w:t xml:space="preserve"> обряды и традиции</w:t>
      </w:r>
      <w:r w:rsidRPr="003A0B3E">
        <w:rPr>
          <w:sz w:val="28"/>
          <w:szCs w:val="28"/>
        </w:rPr>
        <w:t>», « Русский народный календарь</w:t>
      </w:r>
      <w:r w:rsidR="003A0B3E">
        <w:rPr>
          <w:sz w:val="28"/>
          <w:szCs w:val="28"/>
        </w:rPr>
        <w:t xml:space="preserve"> </w:t>
      </w:r>
      <w:r w:rsidRPr="003A0B3E">
        <w:rPr>
          <w:sz w:val="28"/>
          <w:szCs w:val="28"/>
        </w:rPr>
        <w:t>(обычаи,</w:t>
      </w:r>
      <w:r w:rsidR="003A0B3E">
        <w:rPr>
          <w:sz w:val="28"/>
          <w:szCs w:val="28"/>
        </w:rPr>
        <w:t xml:space="preserve"> </w:t>
      </w:r>
      <w:r w:rsidRPr="003A0B3E">
        <w:rPr>
          <w:sz w:val="28"/>
          <w:szCs w:val="28"/>
        </w:rPr>
        <w:t>поверья,</w:t>
      </w:r>
      <w:r w:rsidR="003A0B3E">
        <w:rPr>
          <w:sz w:val="28"/>
          <w:szCs w:val="28"/>
        </w:rPr>
        <w:t xml:space="preserve"> </w:t>
      </w:r>
      <w:r w:rsidRPr="003A0B3E">
        <w:rPr>
          <w:sz w:val="28"/>
          <w:szCs w:val="28"/>
        </w:rPr>
        <w:t>приметы  на каждый день).</w:t>
      </w:r>
    </w:p>
    <w:p w:rsidR="00934B17" w:rsidRPr="007606AA" w:rsidRDefault="00441805" w:rsidP="007606A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34B17" w:rsidRPr="007606AA">
        <w:rPr>
          <w:sz w:val="28"/>
          <w:szCs w:val="28"/>
        </w:rPr>
        <w:t xml:space="preserve">. </w:t>
      </w:r>
      <w:r w:rsidR="00934B17" w:rsidRPr="007606AA">
        <w:rPr>
          <w:sz w:val="28"/>
          <w:szCs w:val="28"/>
          <w:u w:val="single"/>
        </w:rPr>
        <w:t>Картотека</w:t>
      </w:r>
      <w:r w:rsidR="00934B17" w:rsidRPr="007606AA">
        <w:rPr>
          <w:sz w:val="28"/>
          <w:szCs w:val="28"/>
        </w:rPr>
        <w:t xml:space="preserve"> </w:t>
      </w:r>
      <w:r w:rsidR="00E320E3" w:rsidRPr="007606AA">
        <w:rPr>
          <w:sz w:val="28"/>
          <w:szCs w:val="28"/>
        </w:rPr>
        <w:t>народных игр</w:t>
      </w:r>
      <w:r w:rsidR="00934B17" w:rsidRPr="007606AA">
        <w:rPr>
          <w:sz w:val="28"/>
          <w:szCs w:val="28"/>
        </w:rPr>
        <w:t>.</w:t>
      </w:r>
    </w:p>
    <w:p w:rsidR="00934B17" w:rsidRPr="007606AA" w:rsidRDefault="00441805" w:rsidP="007606A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34B17" w:rsidRPr="007606AA">
        <w:rPr>
          <w:sz w:val="28"/>
          <w:szCs w:val="28"/>
        </w:rPr>
        <w:t>. Пополнение предметно-развивающей среды для организации игровой деятельности детей (создание новых дидактических игр, атрибуты для сюжетно-ролевых игр)</w:t>
      </w:r>
      <w:r w:rsidR="00695F0A">
        <w:rPr>
          <w:sz w:val="28"/>
          <w:szCs w:val="28"/>
        </w:rPr>
        <w:t xml:space="preserve">: </w:t>
      </w:r>
      <w:proofErr w:type="gramStart"/>
      <w:r w:rsidR="00695F0A">
        <w:rPr>
          <w:sz w:val="28"/>
          <w:szCs w:val="28"/>
        </w:rPr>
        <w:t>дидакти</w:t>
      </w:r>
      <w:r w:rsidR="003A0B3E">
        <w:rPr>
          <w:sz w:val="28"/>
          <w:szCs w:val="28"/>
        </w:rPr>
        <w:t>ческая  игра</w:t>
      </w:r>
      <w:proofErr w:type="gramEnd"/>
      <w:r w:rsidR="003A0B3E">
        <w:rPr>
          <w:sz w:val="28"/>
          <w:szCs w:val="28"/>
        </w:rPr>
        <w:t xml:space="preserve"> «Народные промыслы</w:t>
      </w:r>
      <w:r w:rsidR="00695F0A">
        <w:rPr>
          <w:sz w:val="28"/>
          <w:szCs w:val="28"/>
        </w:rPr>
        <w:t>»</w:t>
      </w:r>
      <w:r w:rsidR="003A0B3E">
        <w:rPr>
          <w:sz w:val="28"/>
          <w:szCs w:val="28"/>
        </w:rPr>
        <w:t>.</w:t>
      </w:r>
    </w:p>
    <w:p w:rsidR="00934B17" w:rsidRPr="007606AA" w:rsidRDefault="00441805" w:rsidP="007606A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934B17" w:rsidRPr="007606AA">
        <w:rPr>
          <w:sz w:val="28"/>
          <w:szCs w:val="28"/>
        </w:rPr>
        <w:t xml:space="preserve">. Творческие работы детей, выполненные в процессе </w:t>
      </w:r>
      <w:r w:rsidR="006A1BE8">
        <w:rPr>
          <w:sz w:val="28"/>
          <w:szCs w:val="28"/>
        </w:rPr>
        <w:t>О</w:t>
      </w:r>
      <w:r w:rsidR="00934B17" w:rsidRPr="007606AA">
        <w:rPr>
          <w:sz w:val="28"/>
          <w:szCs w:val="28"/>
        </w:rPr>
        <w:t>ОД;</w:t>
      </w:r>
    </w:p>
    <w:p w:rsidR="00934B17" w:rsidRPr="007606AA" w:rsidRDefault="00441805" w:rsidP="007606A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934B17" w:rsidRPr="007606AA">
        <w:rPr>
          <w:sz w:val="28"/>
          <w:szCs w:val="28"/>
        </w:rPr>
        <w:t xml:space="preserve">. Подбор </w:t>
      </w:r>
      <w:r w:rsidR="00E320E3" w:rsidRPr="007606AA">
        <w:rPr>
          <w:sz w:val="28"/>
          <w:szCs w:val="28"/>
        </w:rPr>
        <w:t>музыкального фольклорного репертуара</w:t>
      </w:r>
      <w:r w:rsidR="00934B17" w:rsidRPr="007606AA">
        <w:rPr>
          <w:sz w:val="28"/>
          <w:szCs w:val="28"/>
        </w:rPr>
        <w:t xml:space="preserve">, </w:t>
      </w:r>
      <w:r w:rsidR="006A1BE8">
        <w:rPr>
          <w:sz w:val="28"/>
          <w:szCs w:val="28"/>
        </w:rPr>
        <w:t>Альбом</w:t>
      </w:r>
      <w:r w:rsidR="00934B17" w:rsidRPr="007606AA">
        <w:rPr>
          <w:sz w:val="28"/>
          <w:szCs w:val="28"/>
        </w:rPr>
        <w:t xml:space="preserve"> с </w:t>
      </w:r>
      <w:r w:rsidR="00E320E3" w:rsidRPr="007606AA">
        <w:rPr>
          <w:sz w:val="28"/>
          <w:szCs w:val="28"/>
        </w:rPr>
        <w:t>записью.</w:t>
      </w:r>
    </w:p>
    <w:p w:rsidR="00934B17" w:rsidRPr="007606AA" w:rsidRDefault="00934B17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Pr="007606AA" w:rsidRDefault="00E320E3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Pr="007606AA" w:rsidRDefault="00E320E3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Pr="007606AA" w:rsidRDefault="00E320E3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7606AA" w:rsidRDefault="007606AA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Pr="0056080D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sectPr w:rsidR="00E320E3" w:rsidRPr="0056080D" w:rsidSect="008420ED">
      <w:type w:val="continuous"/>
      <w:pgSz w:w="11905" w:h="16837"/>
      <w:pgMar w:top="814" w:right="917" w:bottom="925" w:left="16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5257" w:rsidRDefault="00585257">
      <w:r>
        <w:separator/>
      </w:r>
    </w:p>
  </w:endnote>
  <w:endnote w:type="continuationSeparator" w:id="0">
    <w:p w:rsidR="00585257" w:rsidRDefault="0058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5257" w:rsidRDefault="00585257">
      <w:r>
        <w:separator/>
      </w:r>
    </w:p>
  </w:footnote>
  <w:footnote w:type="continuationSeparator" w:id="0">
    <w:p w:rsidR="00585257" w:rsidRDefault="00585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A2AC488"/>
    <w:lvl w:ilvl="0">
      <w:numFmt w:val="bullet"/>
      <w:lvlText w:val="*"/>
      <w:lvlJc w:val="left"/>
    </w:lvl>
  </w:abstractNum>
  <w:abstractNum w:abstractNumId="1" w15:restartNumberingAfterBreak="0">
    <w:nsid w:val="0462636B"/>
    <w:multiLevelType w:val="hybridMultilevel"/>
    <w:tmpl w:val="E9726F78"/>
    <w:lvl w:ilvl="0" w:tplc="608091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2688"/>
    <w:multiLevelType w:val="hybridMultilevel"/>
    <w:tmpl w:val="0C9CFAAA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112E"/>
    <w:multiLevelType w:val="hybridMultilevel"/>
    <w:tmpl w:val="9F6C5ED8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32710"/>
    <w:multiLevelType w:val="multilevel"/>
    <w:tmpl w:val="A98E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969C7"/>
    <w:multiLevelType w:val="multilevel"/>
    <w:tmpl w:val="AA12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65CC8"/>
    <w:multiLevelType w:val="hybridMultilevel"/>
    <w:tmpl w:val="62F2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50643"/>
    <w:multiLevelType w:val="hybridMultilevel"/>
    <w:tmpl w:val="EC92340C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86882"/>
    <w:multiLevelType w:val="hybridMultilevel"/>
    <w:tmpl w:val="12128352"/>
    <w:lvl w:ilvl="0" w:tplc="608091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0082E"/>
    <w:multiLevelType w:val="hybridMultilevel"/>
    <w:tmpl w:val="007E2FAA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4F9"/>
    <w:multiLevelType w:val="hybridMultilevel"/>
    <w:tmpl w:val="8C04E168"/>
    <w:lvl w:ilvl="0" w:tplc="608091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0AE"/>
    <w:rsid w:val="00104D01"/>
    <w:rsid w:val="00127B99"/>
    <w:rsid w:val="001C1FDF"/>
    <w:rsid w:val="00240330"/>
    <w:rsid w:val="00265B5F"/>
    <w:rsid w:val="002971CB"/>
    <w:rsid w:val="002A0CA6"/>
    <w:rsid w:val="00303357"/>
    <w:rsid w:val="003421C5"/>
    <w:rsid w:val="00356F76"/>
    <w:rsid w:val="003711A4"/>
    <w:rsid w:val="003A0B3E"/>
    <w:rsid w:val="003E7AE3"/>
    <w:rsid w:val="003F1081"/>
    <w:rsid w:val="00433EE2"/>
    <w:rsid w:val="00441805"/>
    <w:rsid w:val="004E70AE"/>
    <w:rsid w:val="00500D98"/>
    <w:rsid w:val="0056080D"/>
    <w:rsid w:val="00564E47"/>
    <w:rsid w:val="00585257"/>
    <w:rsid w:val="005B113A"/>
    <w:rsid w:val="005B5F14"/>
    <w:rsid w:val="005C5A2D"/>
    <w:rsid w:val="005D109D"/>
    <w:rsid w:val="005F0399"/>
    <w:rsid w:val="005F1994"/>
    <w:rsid w:val="006628CD"/>
    <w:rsid w:val="00663F80"/>
    <w:rsid w:val="00677CE4"/>
    <w:rsid w:val="00695F0A"/>
    <w:rsid w:val="006A1BE8"/>
    <w:rsid w:val="007606AA"/>
    <w:rsid w:val="007B0188"/>
    <w:rsid w:val="007C05BA"/>
    <w:rsid w:val="007C477C"/>
    <w:rsid w:val="0083484D"/>
    <w:rsid w:val="008420ED"/>
    <w:rsid w:val="00865C00"/>
    <w:rsid w:val="008F0F7D"/>
    <w:rsid w:val="008F3D48"/>
    <w:rsid w:val="0090237B"/>
    <w:rsid w:val="00910CC7"/>
    <w:rsid w:val="00921D5C"/>
    <w:rsid w:val="00934B17"/>
    <w:rsid w:val="00AC3A04"/>
    <w:rsid w:val="00AF03EB"/>
    <w:rsid w:val="00B040E7"/>
    <w:rsid w:val="00B13802"/>
    <w:rsid w:val="00B33946"/>
    <w:rsid w:val="00B37AC0"/>
    <w:rsid w:val="00B37DFF"/>
    <w:rsid w:val="00B65E51"/>
    <w:rsid w:val="00B8297B"/>
    <w:rsid w:val="00B936C4"/>
    <w:rsid w:val="00BE6187"/>
    <w:rsid w:val="00C43F48"/>
    <w:rsid w:val="00C45889"/>
    <w:rsid w:val="00CF292C"/>
    <w:rsid w:val="00D12E68"/>
    <w:rsid w:val="00D30BAF"/>
    <w:rsid w:val="00D96BC8"/>
    <w:rsid w:val="00E320E3"/>
    <w:rsid w:val="00E752E7"/>
    <w:rsid w:val="00EC03B8"/>
    <w:rsid w:val="00ED3ECF"/>
    <w:rsid w:val="00F410BD"/>
    <w:rsid w:val="00FA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65D3B36"/>
  <w15:docId w15:val="{24C60DFF-A4EB-44A9-901A-69049BB4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E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420ED"/>
    <w:pPr>
      <w:spacing w:line="278" w:lineRule="exact"/>
    </w:pPr>
  </w:style>
  <w:style w:type="paragraph" w:customStyle="1" w:styleId="Style2">
    <w:name w:val="Style2"/>
    <w:basedOn w:val="a"/>
    <w:uiPriority w:val="99"/>
    <w:rsid w:val="008420ED"/>
  </w:style>
  <w:style w:type="paragraph" w:customStyle="1" w:styleId="Style3">
    <w:name w:val="Style3"/>
    <w:basedOn w:val="a"/>
    <w:uiPriority w:val="99"/>
    <w:rsid w:val="008420ED"/>
  </w:style>
  <w:style w:type="paragraph" w:customStyle="1" w:styleId="Style4">
    <w:name w:val="Style4"/>
    <w:basedOn w:val="a"/>
    <w:uiPriority w:val="99"/>
    <w:rsid w:val="008420ED"/>
    <w:pPr>
      <w:spacing w:line="277" w:lineRule="exact"/>
      <w:jc w:val="both"/>
    </w:pPr>
  </w:style>
  <w:style w:type="paragraph" w:customStyle="1" w:styleId="Style5">
    <w:name w:val="Style5"/>
    <w:basedOn w:val="a"/>
    <w:uiPriority w:val="99"/>
    <w:rsid w:val="008420ED"/>
    <w:pPr>
      <w:spacing w:line="276" w:lineRule="exact"/>
      <w:jc w:val="both"/>
    </w:pPr>
  </w:style>
  <w:style w:type="paragraph" w:customStyle="1" w:styleId="Style6">
    <w:name w:val="Style6"/>
    <w:basedOn w:val="a"/>
    <w:uiPriority w:val="99"/>
    <w:rsid w:val="008420ED"/>
    <w:pPr>
      <w:spacing w:line="283" w:lineRule="exact"/>
      <w:jc w:val="both"/>
    </w:pPr>
  </w:style>
  <w:style w:type="paragraph" w:customStyle="1" w:styleId="Style7">
    <w:name w:val="Style7"/>
    <w:basedOn w:val="a"/>
    <w:uiPriority w:val="99"/>
    <w:rsid w:val="008420ED"/>
    <w:pPr>
      <w:spacing w:line="278" w:lineRule="exact"/>
    </w:pPr>
  </w:style>
  <w:style w:type="paragraph" w:customStyle="1" w:styleId="Style8">
    <w:name w:val="Style8"/>
    <w:basedOn w:val="a"/>
    <w:uiPriority w:val="99"/>
    <w:rsid w:val="008420ED"/>
    <w:pPr>
      <w:spacing w:line="552" w:lineRule="exact"/>
    </w:pPr>
  </w:style>
  <w:style w:type="character" w:customStyle="1" w:styleId="FontStyle11">
    <w:name w:val="Font Style11"/>
    <w:uiPriority w:val="99"/>
    <w:rsid w:val="008420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8420E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7C05B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table" w:styleId="a4">
    <w:name w:val="Table Grid"/>
    <w:basedOn w:val="a1"/>
    <w:uiPriority w:val="59"/>
    <w:rsid w:val="00CF29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2971CB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Strong"/>
    <w:uiPriority w:val="22"/>
    <w:qFormat/>
    <w:rsid w:val="002971CB"/>
    <w:rPr>
      <w:b/>
      <w:bCs/>
    </w:rPr>
  </w:style>
  <w:style w:type="character" w:customStyle="1" w:styleId="apple-converted-space">
    <w:name w:val="apple-converted-space"/>
    <w:basedOn w:val="a0"/>
    <w:rsid w:val="00297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23</cp:revision>
  <cp:lastPrinted>2002-12-31T21:05:00Z</cp:lastPrinted>
  <dcterms:created xsi:type="dcterms:W3CDTF">2019-10-11T16:13:00Z</dcterms:created>
  <dcterms:modified xsi:type="dcterms:W3CDTF">2024-09-20T09:09:00Z</dcterms:modified>
</cp:coreProperties>
</file>